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A" w:rsidRPr="00E5517A" w:rsidRDefault="00E5517A" w:rsidP="00E5517A">
      <w:pPr>
        <w:spacing w:before="225" w:after="225" w:line="384" w:lineRule="atLeast"/>
        <w:outlineLvl w:val="0"/>
        <w:rPr>
          <w:rFonts w:ascii="Times New Roman" w:eastAsia="Times New Roman" w:hAnsi="Times New Roman" w:cs="Times New Roman"/>
          <w:b/>
          <w:bCs/>
          <w:color w:val="0435B7"/>
          <w:kern w:val="36"/>
          <w:sz w:val="38"/>
          <w:szCs w:val="38"/>
          <w:lang w:eastAsia="ru-RU"/>
        </w:rPr>
      </w:pPr>
      <w:r w:rsidRPr="00E5517A">
        <w:rPr>
          <w:rFonts w:ascii="Times New Roman" w:eastAsia="Times New Roman" w:hAnsi="Times New Roman" w:cs="Times New Roman"/>
          <w:b/>
          <w:bCs/>
          <w:color w:val="0435B7"/>
          <w:kern w:val="36"/>
          <w:sz w:val="38"/>
          <w:szCs w:val="38"/>
          <w:lang w:eastAsia="ru-RU"/>
        </w:rPr>
        <w:t>Правила оказания первой медицинской помощи потерпевшим на воде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Сегодня, 7 июля, многие славянские народы отмечают один из старейших народных праздников - День Ивана Купалы. Это самый апогей лета, или «вершина» лета, как называют этот период в некоторых культурах.</w:t>
      </w:r>
    </w:p>
    <w:p w:rsidR="00E5517A" w:rsidRPr="00E5517A" w:rsidRDefault="00E5517A" w:rsidP="00E5517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Проводится много традиционных мероприятий, и многие связаны с водой. Празднование, как правило, проводится вблизи водоемов. И, конечно, следует выполнять требования безопасности на воде и уметь применить первую помощь. Быстрая и грамотная помощь пострадавшим на воде - залог сохранения жизни человека.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Ведь, вода не только колыбель жизни на планете, необходимая для существования человека. Вода не всегда приветлива и добра. Если, забыть или не выполнять правила поведения на воде, то это может привести к трагическим последствиям. Вода требует уважения к себе!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Сегодня, в разгар лета и отпусков, хороший повод напомнить о правилах оказания первой медицинской помощи потерпевшим на воде.</w:t>
      </w:r>
    </w:p>
    <w:p w:rsidR="00E5517A" w:rsidRPr="00E5517A" w:rsidRDefault="00E5517A" w:rsidP="00E5517A">
      <w:pPr>
        <w:spacing w:before="150" w:after="75" w:line="343" w:lineRule="atLeast"/>
        <w:outlineLvl w:val="1"/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</w:pPr>
      <w:r w:rsidRPr="00E5517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  <w:t>Помощь пострадавшим на воде в легкой форме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В легких случаях утопления, когда в дыхательные пути попало незначительное количество жидкости, достаточно успокоить и обогреть пострадавшего.</w:t>
      </w:r>
    </w:p>
    <w:p w:rsidR="00E5517A" w:rsidRPr="00E5517A" w:rsidRDefault="00E5517A" w:rsidP="00E5517A">
      <w:pPr>
        <w:spacing w:before="150" w:after="75" w:line="343" w:lineRule="atLeast"/>
        <w:outlineLvl w:val="1"/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</w:pPr>
      <w:r w:rsidRPr="00E5517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  <w:t>Помощь пострадавшим на воде в тяжелых случаях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Когда пострадавшего извлекают из воды без сознания, необходимо немедленно начать проведение мероприятий по возвращению к жизни пострадавшего.</w:t>
      </w:r>
    </w:p>
    <w:p w:rsidR="00E5517A" w:rsidRPr="00E5517A" w:rsidRDefault="00E5517A" w:rsidP="00E5517A">
      <w:pPr>
        <w:numPr>
          <w:ilvl w:val="0"/>
          <w:numId w:val="1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Прежде всего, надо освободить дыхательные пути от воды. Для этого туловище пострадавшего наклоняют головой вниз, а пальцами проверяют, нет ли во рту и глотке посторонних предметов.</w:t>
      </w:r>
    </w:p>
    <w:p w:rsidR="00E5517A" w:rsidRPr="00E5517A" w:rsidRDefault="00E5517A" w:rsidP="00E5517A">
      <w:pPr>
        <w:numPr>
          <w:ilvl w:val="0"/>
          <w:numId w:val="1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Если дыхание отсутствует, то сразу проводят искусственное дыхание.</w:t>
      </w:r>
    </w:p>
    <w:p w:rsidR="00E5517A" w:rsidRPr="00E5517A" w:rsidRDefault="00E5517A" w:rsidP="00E5517A">
      <w:pPr>
        <w:numPr>
          <w:ilvl w:val="0"/>
          <w:numId w:val="1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Если также отсутствует пульс на шее, одновременно делают закрытый массаж сердца.</w:t>
      </w:r>
    </w:p>
    <w:p w:rsidR="00E5517A" w:rsidRPr="00E5517A" w:rsidRDefault="00E5517A" w:rsidP="00E5517A">
      <w:pPr>
        <w:numPr>
          <w:ilvl w:val="0"/>
          <w:numId w:val="1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Надо быть готовым к возникновению рвоты, так как в желудок попадает большое количество воды. При рвоте голову пострадавшего поворачивают набок, затем очищают ротовую полость марлей или тканью и продолжают.</w:t>
      </w:r>
    </w:p>
    <w:p w:rsidR="00E5517A" w:rsidRPr="00E5517A" w:rsidRDefault="00E5517A" w:rsidP="00E5517A">
      <w:pPr>
        <w:spacing w:before="150" w:after="75" w:line="343" w:lineRule="atLeast"/>
        <w:outlineLvl w:val="1"/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</w:pPr>
      <w:r w:rsidRPr="00E5517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  <w:t xml:space="preserve">Последовательность оказания первой медицинской помощи </w:t>
      </w:r>
      <w:proofErr w:type="spellStart"/>
      <w:r w:rsidRPr="00E5517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  <w:t>пострадавщих</w:t>
      </w:r>
      <w:proofErr w:type="spellEnd"/>
      <w:r w:rsidRPr="00E5517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  <w:t xml:space="preserve"> на воде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Последовательность действий зависит от типа утопления. Различают два типа: «синий» и «бледный».</w:t>
      </w:r>
    </w:p>
    <w:p w:rsidR="00E5517A" w:rsidRPr="00E5517A" w:rsidRDefault="00E5517A" w:rsidP="00E5517A">
      <w:pPr>
        <w:spacing w:before="150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  <w:lang w:eastAsia="ru-RU"/>
        </w:rPr>
      </w:pPr>
      <w:r w:rsidRPr="00E5517A"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  <w:lang w:eastAsia="ru-RU"/>
        </w:rPr>
        <w:t>«Синий» тип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Утопающий не сразу погружается в воду, а пытается удержаться на ее поверхности. При вдохе он заглатывает большое количество воды, которая переполняет желудок и попадает в легкие. Развивается резкое кислородное голодание, обусловливает синюшный цвет кожи.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При «синем» типе утопления, сначала надо быстро удалить воду из дыхательных путей.</w:t>
      </w:r>
    </w:p>
    <w:p w:rsidR="00E5517A" w:rsidRPr="00E5517A" w:rsidRDefault="00E5517A" w:rsidP="00E5517A">
      <w:pPr>
        <w:numPr>
          <w:ilvl w:val="0"/>
          <w:numId w:val="2"/>
        </w:numPr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lastRenderedPageBreak/>
        <w:t>Для этого, стоя на одном колене, заключают пострадавшего на свое согнутое колено так, чтобы на него опиралась нижняя часть грудной клетки, а верхняя часть туловища и голова свешивались вниз.</w:t>
      </w:r>
    </w:p>
    <w:p w:rsidR="00E5517A" w:rsidRPr="00E5517A" w:rsidRDefault="00E5517A" w:rsidP="00E5517A">
      <w:pPr>
        <w:numPr>
          <w:ilvl w:val="0"/>
          <w:numId w:val="2"/>
        </w:numPr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Затем одной рукой необходимо открыть рот пострадавшего, а другой похлопать его по спине или плавно нажать на ребра со стороны спины.</w:t>
      </w:r>
    </w:p>
    <w:p w:rsidR="00E5517A" w:rsidRPr="00E5517A" w:rsidRDefault="00E5517A" w:rsidP="00E5517A">
      <w:pPr>
        <w:numPr>
          <w:ilvl w:val="0"/>
          <w:numId w:val="2"/>
        </w:numPr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Когда утечки воды прекратится, поверните пострадавшего на спину и уложите на твердую поверхность.</w:t>
      </w:r>
    </w:p>
    <w:p w:rsidR="00E5517A" w:rsidRPr="00E5517A" w:rsidRDefault="00E5517A" w:rsidP="00E5517A">
      <w:pPr>
        <w:numPr>
          <w:ilvl w:val="0"/>
          <w:numId w:val="2"/>
        </w:numPr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Бинтом или носовым платком быстро очистит полость его рта от песка.</w:t>
      </w:r>
    </w:p>
    <w:p w:rsidR="00E5517A" w:rsidRPr="00E5517A" w:rsidRDefault="00E5517A" w:rsidP="00E5517A">
      <w:pPr>
        <w:numPr>
          <w:ilvl w:val="0"/>
          <w:numId w:val="2"/>
        </w:numPr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Проводите реанимационные мероприятия, искусственное дыхание, закрытый массаж сердца - до появления самостоятельного дыхания и восстановления сердечной деятельности.</w:t>
      </w:r>
    </w:p>
    <w:p w:rsidR="00E5517A" w:rsidRPr="00E5517A" w:rsidRDefault="00E5517A" w:rsidP="00E5517A">
      <w:pPr>
        <w:spacing w:before="150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  <w:lang w:eastAsia="ru-RU"/>
        </w:rPr>
      </w:pPr>
      <w:r w:rsidRPr="00E5517A"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  <w:lang w:eastAsia="ru-RU"/>
        </w:rPr>
        <w:t>«Бледный» тип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Утопленник не пытается бороться за жизнь и быстро идет ко дну. Это часто наблюдается при опрокидывании байдарок или плотов, когда человек погружается в воду в состоянии панического страха. Под действием холодной воды может наступить внезапная остановка сердца и дыхания. Вода в легкие при этом не попадает.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При «бледном» типе утопления, на берегу немедленно приступают к сердечно-легочной реанимации:</w:t>
      </w:r>
    </w:p>
    <w:p w:rsidR="00E5517A" w:rsidRPr="00E5517A" w:rsidRDefault="00E5517A" w:rsidP="00E5517A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  <w:lang w:eastAsia="ru-RU"/>
        </w:rPr>
        <w:t>Искусственное дыхание, непрямой массаж сердца</w:t>
      </w:r>
    </w:p>
    <w:p w:rsidR="00E5517A" w:rsidRPr="00E5517A" w:rsidRDefault="00E5517A" w:rsidP="00E5517A">
      <w:pPr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При отсутствии дыхания приступают к искусственному по способу «рот в рот» или «рот в нос».</w:t>
      </w:r>
    </w:p>
    <w:p w:rsidR="00E5517A" w:rsidRPr="00E5517A" w:rsidRDefault="00E5517A" w:rsidP="00E5517A">
      <w:pPr>
        <w:numPr>
          <w:ilvl w:val="0"/>
          <w:numId w:val="3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Тело должно лежать на твердой поверхности, а голова должна быть максимально отклонена назад (чтобы воздух попадал в легкие, а не в желудок).</w:t>
      </w:r>
    </w:p>
    <w:p w:rsidR="00E5517A" w:rsidRPr="00E5517A" w:rsidRDefault="00E5517A" w:rsidP="00E5517A">
      <w:pPr>
        <w:numPr>
          <w:ilvl w:val="0"/>
          <w:numId w:val="3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Искусственное дыхание проводят через марлю или платок.</w:t>
      </w:r>
    </w:p>
    <w:p w:rsidR="00E5517A" w:rsidRPr="00E5517A" w:rsidRDefault="00E5517A" w:rsidP="00E5517A">
      <w:pPr>
        <w:numPr>
          <w:ilvl w:val="0"/>
          <w:numId w:val="3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При остановке сердца одновременно делают непрямой массаж сердца, нажимая на грудь несколько раз между вдохами.</w:t>
      </w:r>
    </w:p>
    <w:p w:rsidR="00E5517A" w:rsidRPr="00E5517A" w:rsidRDefault="00E5517A" w:rsidP="00E5517A">
      <w:pPr>
        <w:numPr>
          <w:ilvl w:val="0"/>
          <w:numId w:val="3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Лучше это делать вдвоем.</w:t>
      </w:r>
    </w:p>
    <w:p w:rsidR="00E5517A" w:rsidRPr="00E5517A" w:rsidRDefault="00E5517A" w:rsidP="00E5517A">
      <w:pPr>
        <w:numPr>
          <w:ilvl w:val="0"/>
          <w:numId w:val="3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Попросит присутствующих немедленно вызвать «скорую помощь».</w:t>
      </w:r>
    </w:p>
    <w:p w:rsidR="00E5517A" w:rsidRPr="00E5517A" w:rsidRDefault="00E5517A" w:rsidP="00E5517A">
      <w:pPr>
        <w:numPr>
          <w:ilvl w:val="0"/>
          <w:numId w:val="3"/>
        </w:numPr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</w:pPr>
      <w:r w:rsidRPr="00E5517A">
        <w:rPr>
          <w:rFonts w:ascii="Times New Roman" w:eastAsia="Times New Roman" w:hAnsi="Times New Roman" w:cs="Times New Roman"/>
          <w:color w:val="00093A"/>
          <w:sz w:val="24"/>
          <w:szCs w:val="24"/>
          <w:lang w:eastAsia="ru-RU"/>
        </w:rPr>
        <w:t>Помните, что интенсивность сердечно-легочной реанимации зависит от возраста пострадавшего.</w:t>
      </w:r>
    </w:p>
    <w:p w:rsidR="00172377" w:rsidRDefault="00172377"/>
    <w:p w:rsidR="00E5517A" w:rsidRPr="00E5517A" w:rsidRDefault="00E5517A" w:rsidP="00E551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17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5517A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E5517A">
        <w:rPr>
          <w:rFonts w:ascii="Times New Roman" w:hAnsi="Times New Roman" w:cs="Times New Roman"/>
          <w:sz w:val="28"/>
          <w:szCs w:val="28"/>
        </w:rPr>
        <w:t xml:space="preserve"> любого чрезвычайного происшествия, угрожающего жизни человека обращайтесь в Единую службу спасения по телефону </w:t>
      </w:r>
      <w:r w:rsidRPr="00E5517A">
        <w:rPr>
          <w:rFonts w:ascii="Times New Roman" w:hAnsi="Times New Roman" w:cs="Times New Roman"/>
          <w:b/>
          <w:sz w:val="28"/>
          <w:szCs w:val="28"/>
        </w:rPr>
        <w:t>«01», «010»,</w:t>
      </w:r>
      <w:r w:rsidRPr="00E5517A">
        <w:rPr>
          <w:rFonts w:ascii="Times New Roman" w:hAnsi="Times New Roman" w:cs="Times New Roman"/>
          <w:sz w:val="28"/>
          <w:szCs w:val="28"/>
        </w:rPr>
        <w:t xml:space="preserve"> </w:t>
      </w:r>
      <w:r w:rsidRPr="00E5517A">
        <w:rPr>
          <w:rFonts w:ascii="Times New Roman" w:hAnsi="Times New Roman" w:cs="Times New Roman"/>
          <w:b/>
          <w:sz w:val="28"/>
          <w:szCs w:val="28"/>
        </w:rPr>
        <w:t>«112»</w:t>
      </w:r>
      <w:r w:rsidRPr="00E5517A">
        <w:rPr>
          <w:rFonts w:ascii="Times New Roman" w:hAnsi="Times New Roman" w:cs="Times New Roman"/>
          <w:sz w:val="28"/>
          <w:szCs w:val="28"/>
        </w:rPr>
        <w:t xml:space="preserve"> с спасательную службу г. Людиново </w:t>
      </w:r>
      <w:r w:rsidRPr="00E5517A">
        <w:rPr>
          <w:rFonts w:ascii="Times New Roman" w:hAnsi="Times New Roman" w:cs="Times New Roman"/>
          <w:b/>
          <w:sz w:val="28"/>
          <w:szCs w:val="28"/>
        </w:rPr>
        <w:t>6-49-51.</w:t>
      </w:r>
    </w:p>
    <w:p w:rsidR="00E5517A" w:rsidRPr="00E5517A" w:rsidRDefault="00E5517A" w:rsidP="00E55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17A" w:rsidRPr="00E5517A" w:rsidRDefault="00E5517A" w:rsidP="00E5517A">
      <w:pPr>
        <w:rPr>
          <w:rFonts w:ascii="Times New Roman" w:hAnsi="Times New Roman" w:cs="Times New Roman"/>
          <w:sz w:val="28"/>
          <w:szCs w:val="28"/>
        </w:rPr>
      </w:pPr>
    </w:p>
    <w:p w:rsidR="00E5517A" w:rsidRPr="00E5517A" w:rsidRDefault="00E5517A" w:rsidP="00E5517A">
      <w:pPr>
        <w:rPr>
          <w:rFonts w:ascii="Times New Roman" w:hAnsi="Times New Roman" w:cs="Times New Roman"/>
          <w:sz w:val="28"/>
          <w:szCs w:val="28"/>
        </w:rPr>
      </w:pPr>
      <w:r w:rsidRPr="00E5517A">
        <w:rPr>
          <w:rFonts w:ascii="Times New Roman" w:hAnsi="Times New Roman" w:cs="Times New Roman"/>
          <w:sz w:val="28"/>
          <w:szCs w:val="28"/>
        </w:rPr>
        <w:t>Инспекторский участок г. Людиново</w:t>
      </w:r>
    </w:p>
    <w:p w:rsidR="00E5517A" w:rsidRPr="00E5517A" w:rsidRDefault="00E5517A" w:rsidP="00E5517A">
      <w:pPr>
        <w:rPr>
          <w:rFonts w:ascii="Times New Roman" w:hAnsi="Times New Roman" w:cs="Times New Roman"/>
          <w:sz w:val="28"/>
          <w:szCs w:val="28"/>
        </w:rPr>
      </w:pPr>
      <w:r w:rsidRPr="00E5517A">
        <w:rPr>
          <w:rFonts w:ascii="Times New Roman" w:hAnsi="Times New Roman" w:cs="Times New Roman"/>
          <w:sz w:val="28"/>
          <w:szCs w:val="28"/>
        </w:rPr>
        <w:t xml:space="preserve">ФКУ «Центр ГИМС МЧС России по Калужской области»     </w:t>
      </w:r>
    </w:p>
    <w:bookmarkEnd w:id="0"/>
    <w:p w:rsidR="00E5517A" w:rsidRDefault="00E5517A"/>
    <w:sectPr w:rsidR="00E5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CBC"/>
    <w:multiLevelType w:val="multilevel"/>
    <w:tmpl w:val="88E8A0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EA462CB"/>
    <w:multiLevelType w:val="multilevel"/>
    <w:tmpl w:val="A1109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2207721"/>
    <w:multiLevelType w:val="multilevel"/>
    <w:tmpl w:val="010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A2"/>
    <w:rsid w:val="00172377"/>
    <w:rsid w:val="001733A2"/>
    <w:rsid w:val="00E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E05B-EB3C-4FAE-9D1E-6A131FE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5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5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5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36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GIMS-SMAIL</dc:creator>
  <cp:keywords/>
  <dc:description/>
  <cp:lastModifiedBy>GIMS-SMAIL</cp:lastModifiedBy>
  <cp:revision>2</cp:revision>
  <dcterms:created xsi:type="dcterms:W3CDTF">2018-09-10T07:39:00Z</dcterms:created>
  <dcterms:modified xsi:type="dcterms:W3CDTF">2018-09-10T07:40:00Z</dcterms:modified>
</cp:coreProperties>
</file>